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405号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5"/>
                <w:szCs w:val="15"/>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15"/>
                <w:szCs w:val="15"/>
                <w:lang w:val="en-US" w:eastAsia="zh-CN"/>
              </w:rPr>
              <w:t>平昌县远大商贸有限公司金平广场一分店</w:t>
            </w:r>
          </w:p>
          <w:p w14:paraId="26CFCA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
                <w:szCs w:val="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6"/>
                <w:szCs w:val="16"/>
                <w:lang w:val="en-US" w:eastAsia="zh-CN"/>
              </w:rPr>
              <w:t>同州街道金平广场1楼4-3、4-4、6号</w:t>
            </w:r>
          </w:p>
          <w:p w14:paraId="1A569FA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2"/>
                <w:szCs w:val="22"/>
                <w:lang w:val="en-US" w:eastAsia="zh-CN"/>
              </w:rPr>
              <w:t>中国移动  远大手机连锁</w:t>
            </w:r>
          </w:p>
          <w:p w14:paraId="3E833A98">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，长15米，高1.5米，厚0.2米，共计</w:t>
            </w:r>
            <w:r>
              <w:rPr>
                <w:rFonts w:hint="eastAsia" w:ascii="黑体" w:hAnsi="黑体" w:eastAsia="黑体" w:cs="黑体"/>
                <w:b/>
                <w:sz w:val="21"/>
                <w:szCs w:val="21"/>
                <w:lang w:val="en-US" w:eastAsia="zh-CN"/>
              </w:rPr>
              <w:t>平面面积约22.5平方米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0"/>
                <w:szCs w:val="20"/>
                <w:lang w:val="en-US" w:eastAsia="zh-CN"/>
              </w:rPr>
              <w:t>二0二四年十一月二十一日至二0二五年十一月二十日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6、城市户外广告设施必须标明行政主管部门许可证号。</w:t>
            </w:r>
          </w:p>
          <w:p w14:paraId="4A666BB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二十一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405号</w:t>
            </w:r>
          </w:p>
          <w:p w14:paraId="1DE6822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平昌县远大商贸有限公司金平广场一分店</w:t>
            </w:r>
          </w:p>
          <w:p w14:paraId="6BB9680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同州街道金平广场1楼4-3、4-4、6号</w:t>
            </w:r>
          </w:p>
          <w:p w14:paraId="310BACC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中国移动  远大手机连锁</w:t>
            </w:r>
          </w:p>
          <w:p w14:paraId="7F753EC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店招共1个，长15米，高1.5米，厚0.2米，共计平</w:t>
            </w:r>
          </w:p>
          <w:p w14:paraId="2264B892">
            <w:pPr>
              <w:keepNext w:val="0"/>
              <w:keepLines w:val="0"/>
              <w:pageBreakBefore w:val="0"/>
              <w:widowControl w:val="0"/>
              <w:kinsoku/>
              <w:wordWrap/>
              <w:overflowPunct/>
              <w:topLinePunct w:val="0"/>
              <w:autoSpaceDE/>
              <w:autoSpaceDN/>
              <w:bidi w:val="0"/>
              <w:adjustRightInd/>
              <w:snapToGrid/>
              <w:spacing w:line="460" w:lineRule="exact"/>
              <w:ind w:firstLine="1968" w:firstLineChars="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面面积约22.5平方米；</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二0二四年十一月二十一日至二0二五年十一月二十日</w:t>
            </w:r>
            <w:bookmarkStart w:id="0" w:name="_GoBack"/>
            <w:bookmarkEnd w:id="0"/>
          </w:p>
          <w:p w14:paraId="2EDA1F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8"/>
                <w:szCs w:val="28"/>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8"/>
                <w:szCs w:val="28"/>
              </w:rPr>
              <w:t>1、</w:t>
            </w:r>
            <w:r>
              <w:rPr>
                <w:rFonts w:hint="eastAsia" w:ascii="黑体" w:hAnsi="黑体" w:eastAsia="黑体" w:cs="黑体"/>
                <w:b/>
                <w:bCs w:val="0"/>
                <w:sz w:val="28"/>
                <w:szCs w:val="28"/>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hAnsi="黑体" w:eastAsia="黑体" w:cs="黑体"/>
                <w:b/>
                <w:bCs w:val="0"/>
                <w:sz w:val="28"/>
                <w:szCs w:val="28"/>
                <w:lang w:val="en-US" w:eastAsia="zh-CN"/>
              </w:rPr>
            </w:pPr>
            <w:r>
              <w:rPr>
                <w:rFonts w:hint="eastAsia" w:ascii="黑体" w:hAnsi="黑体" w:eastAsia="黑体" w:cs="黑体"/>
                <w:b/>
                <w:bCs w:val="0"/>
                <w:sz w:val="28"/>
                <w:szCs w:val="28"/>
              </w:rPr>
              <w:t>2、</w:t>
            </w:r>
            <w:r>
              <w:rPr>
                <w:rFonts w:hint="eastAsia" w:ascii="黑体" w:hAnsi="黑体" w:eastAsia="黑体" w:cs="黑体"/>
                <w:b/>
                <w:bCs w:val="0"/>
                <w:sz w:val="28"/>
                <w:szCs w:val="28"/>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left="1119" w:leftChars="399" w:hanging="281" w:hangingChars="100"/>
              <w:jc w:val="both"/>
              <w:textAlignment w:val="auto"/>
              <w:rPr>
                <w:rFonts w:hint="default" w:ascii="黑体" w:eastAsia="黑体"/>
                <w:b/>
                <w:bCs w:val="0"/>
                <w:sz w:val="28"/>
                <w:szCs w:val="28"/>
                <w:lang w:val="en-US" w:eastAsia="zh-CN"/>
              </w:rPr>
            </w:pPr>
            <w:r>
              <w:rPr>
                <w:rFonts w:hint="eastAsia" w:ascii="黑体" w:eastAsia="黑体"/>
                <w:b/>
                <w:bCs w:val="0"/>
                <w:sz w:val="28"/>
                <w:szCs w:val="28"/>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119" w:leftChars="399" w:hanging="281" w:hangingChars="1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843" w:firstLineChars="300"/>
              <w:jc w:val="both"/>
              <w:textAlignment w:val="auto"/>
              <w:rPr>
                <w:rFonts w:hint="eastAsia" w:ascii="黑体" w:eastAsia="黑体"/>
                <w:b/>
                <w:bCs w:val="0"/>
                <w:sz w:val="28"/>
                <w:szCs w:val="28"/>
                <w:lang w:val="en-US" w:eastAsia="zh-CN"/>
              </w:rPr>
            </w:pPr>
            <w:r>
              <w:rPr>
                <w:rFonts w:hint="eastAsia" w:ascii="黑体" w:eastAsia="黑体"/>
                <w:b/>
                <w:bCs w:val="0"/>
                <w:sz w:val="28"/>
                <w:szCs w:val="28"/>
                <w:lang w:val="en-US" w:eastAsia="zh-CN"/>
              </w:rPr>
              <w:t>6、城市户外广告设施必须标明行政主管部门许可证号。</w:t>
            </w:r>
          </w:p>
          <w:p w14:paraId="7D971A32">
            <w:pPr>
              <w:keepNext w:val="0"/>
              <w:keepLines w:val="0"/>
              <w:pageBreakBefore w:val="0"/>
              <w:widowControl w:val="0"/>
              <w:kinsoku/>
              <w:wordWrap/>
              <w:overflowPunct/>
              <w:topLinePunct w:val="0"/>
              <w:autoSpaceDE/>
              <w:autoSpaceDN/>
              <w:bidi w:val="0"/>
              <w:adjustRightInd/>
              <w:snapToGrid/>
              <w:spacing w:line="460" w:lineRule="exact"/>
              <w:ind w:firstLine="4498" w:firstLineChars="1400"/>
              <w:jc w:val="both"/>
              <w:textAlignment w:val="auto"/>
              <w:rPr>
                <w:rFonts w:hint="eastAsia" w:ascii="黑体" w:eastAsia="黑体"/>
                <w:b/>
                <w:kern w:val="0"/>
                <w:sz w:val="32"/>
                <w:szCs w:val="32"/>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3935" w:firstLineChars="1400"/>
              <w:jc w:val="both"/>
              <w:textAlignment w:val="auto"/>
              <w:rPr>
                <w:rFonts w:hint="eastAsia" w:ascii="黑体" w:eastAsia="黑体"/>
                <w:b/>
                <w:sz w:val="24"/>
                <w:szCs w:val="24"/>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5622" w:firstLineChars="20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二0二四年十一月二十一日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5D10E8"/>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A1A5F"/>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883</Words>
  <Characters>917</Characters>
  <Lines>5</Lines>
  <Paragraphs>1</Paragraphs>
  <TotalTime>33</TotalTime>
  <ScaleCrop>false</ScaleCrop>
  <LinksUpToDate>false</LinksUpToDate>
  <CharactersWithSpaces>976</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2024-11-21T01:42:00Z</cp:lastPrinted>
  <dcterms:modified xsi:type="dcterms:W3CDTF">2024-11-21T06:00:55Z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C1C2581E53BD4FDB8904F51BAE9B100D_13</vt:lpwstr>
  </property>
  <property fmtid="{D5CDD505-2E9C-101B-9397-08002B2CF9AE}" pid="4" name="commondata">
    <vt:lpwstr>eyJoZGlkIjoiN2M1M2MyOTk3NWJlMjdlMmRjOWQ0YzViZTA1Mjc2ODUifQ==</vt:lpwstr>
  </property>
</Properties>
</file>