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294号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平昌县众星科技实验馆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8"/>
                <w:szCs w:val="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信义大道31号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众星科技实验馆</w:t>
            </w:r>
          </w:p>
          <w:p w14:paraId="4620D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面积、数量：墙面招牌广告1个，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长5.5米，高</w:t>
            </w:r>
            <w:bookmarkStart w:id="0" w:name="_GoBack"/>
            <w:bookmarkEnd w:id="0"/>
          </w:p>
          <w:p w14:paraId="41EB4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2" w:leftChars="628" w:hanging="663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1.3米，厚0.3米，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共计平面面积</w:t>
            </w:r>
          </w:p>
          <w:p w14:paraId="068F3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2" w:leftChars="628" w:hanging="663" w:hangingChars="300"/>
              <w:jc w:val="left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大约7.1平方米； </w:t>
            </w:r>
          </w:p>
          <w:p w14:paraId="23BB46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二0二四年八月二十六日至二0二五年八月二十五日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294号</w:t>
            </w:r>
          </w:p>
          <w:p w14:paraId="6D5E7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平昌县众星科技实验馆</w:t>
            </w:r>
          </w:p>
          <w:p w14:paraId="113E8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信义大道31号</w:t>
            </w:r>
          </w:p>
          <w:p w14:paraId="54D68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众星科技实验馆</w:t>
            </w:r>
          </w:p>
          <w:p w14:paraId="798A9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4940" w:hanging="4940" w:hangingChars="11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墙面招牌广告1个，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长5.5米，高1.3米，厚0.3米，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共计平面</w:t>
            </w:r>
          </w:p>
          <w:p w14:paraId="51E08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3086" w:leftChars="1068" w:hanging="843" w:hangingChars="3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面积大约7.1平方米；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二0二四年八月二十六日至二0二五年八月二十五日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647</Words>
  <Characters>675</Characters>
  <Lines>5</Lines>
  <Paragraphs>1</Paragraphs>
  <TotalTime>21</TotalTime>
  <ScaleCrop>false</ScaleCrop>
  <LinksUpToDate>false</LinksUpToDate>
  <CharactersWithSpaces>815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2024-08-26T03:27:31Z</cp:lastPrinted>
  <dcterms:modified xsi:type="dcterms:W3CDTF">2024-08-26T03:27:37Z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ADFD451BC7464698B35201D3492DF0A2_13</vt:lpwstr>
  </property>
  <property fmtid="{D5CDD505-2E9C-101B-9397-08002B2CF9AE}" pid="4" name="commondata">
    <vt:lpwstr>eyJoZGlkIjoiN2M1M2MyOTk3NWJlMjdlMmRjOWQ0YzViZTA1Mjc2ODUifQ==</vt:lpwstr>
  </property>
</Properties>
</file>