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223号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平昌县晓群服装店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13"/>
                <w:szCs w:val="13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汉王庙春晖楼6号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与狼共舞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1个，长6.5米，高1.5米，厚0.6米，共计平面面积大约9.75平方米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：二0二四年六月二十七日至二0二五年六月二十六日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二0二四年六月二十七日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223号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40"/>
                <w:szCs w:val="40"/>
                <w:lang w:val="en-US" w:eastAsia="zh-CN" w:bidi="ar-SA"/>
              </w:rPr>
              <w:t>平昌县晓群服装店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val="en-US" w:eastAsia="zh-CN"/>
              </w:rPr>
              <w:t>汉王庙春晖楼6号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8"/>
                <w:szCs w:val="48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val="en-US" w:eastAsia="zh-CN"/>
              </w:rPr>
              <w:t>与狼共舞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1个，长6.5米，高1.5米，厚0.6米，共计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919" w:leftChars="914" w:firstLine="3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74"/>
                <w:kern w:val="0"/>
                <w:sz w:val="32"/>
                <w:szCs w:val="32"/>
                <w:fitText w:val="2136" w:id="556561672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平面面积大约9.75平方米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二0二四年六月二十七日至二0二五年六月二十六日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二0二四年六月二十七日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8022E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B2682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785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BB577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1164B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8F0FE3"/>
    <w:rsid w:val="17942BA8"/>
    <w:rsid w:val="17A42795"/>
    <w:rsid w:val="17B22CC4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963F9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570A0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70222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8C0EFF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97C57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648E9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3F1F08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30B86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02C36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A67681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57D5E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35836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52FC"/>
    <w:rsid w:val="5AB3646E"/>
    <w:rsid w:val="5AB768AB"/>
    <w:rsid w:val="5ABC3ABD"/>
    <w:rsid w:val="5ABF4D98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B849E3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45879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4798E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113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8853DF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32F2F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1FAC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440F66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505D2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827</Words>
  <Characters>861</Characters>
  <Lines>5</Lines>
  <Paragraphs>1</Paragraphs>
  <TotalTime>8</TotalTime>
  <ScaleCrop>false</ScaleCrop>
  <LinksUpToDate>false</LinksUpToDate>
  <CharactersWithSpaces>915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2024-06-27T07:26:24Z</cp:lastPrinted>
  <dcterms:modified xsi:type="dcterms:W3CDTF">2024-06-27T07:27:32Z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356BB71E575C43539E5E5B7DF67F7B2B_13</vt:lpwstr>
  </property>
  <property fmtid="{D5CDD505-2E9C-101B-9397-08002B2CF9AE}" pid="4" name="commondata">
    <vt:lpwstr>eyJoZGlkIjoiN2M1M2MyOTk3NWJlMjdlMmRjOWQ0YzViZTA1Mjc2ODUifQ==</vt:lpwstr>
  </property>
</Properties>
</file>