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sz w:val="24"/>
                <w:szCs w:val="24"/>
                <w:u w:val="none"/>
                <w:lang w:val="en-US" w:eastAsia="zh-CN"/>
              </w:rPr>
              <w:t>平昌县靓品服装店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0"/>
                <w:szCs w:val="1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eastAsia="zh-CN"/>
              </w:rPr>
              <w:t>新华街东段学府春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C栋1楼3号、4号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哥弟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1个，长4.5米，高3.5米，厚0.5米，共计平面面积大约15.75平方米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：二0二四年六月二十五日至二0二五年六月二十四日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0"/>
                <w:szCs w:val="2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sz w:val="40"/>
                <w:szCs w:val="40"/>
                <w:u w:val="none"/>
                <w:lang w:val="en-US" w:eastAsia="zh-CN"/>
              </w:rPr>
              <w:t>平昌县靓品服装店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60"/>
                <w:szCs w:val="1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新华街东段学府春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C栋1楼3号、4号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44"/>
                <w:szCs w:val="14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哥弟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1个，长4.5米，高3.5米，厚0.5米，共计平面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面积大约15.75平方米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二0二四年六月二十五日至二0二五年六月二十四日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075D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6E7FB4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22E2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A6C8C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21A0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0FE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EB223A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CF30C1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2709A7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C375B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77B58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0C59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E50D07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903</Words>
  <Characters>947</Characters>
  <Lines>5</Lines>
  <Paragraphs>1</Paragraphs>
  <TotalTime>4</TotalTime>
  <ScaleCrop>false</ScaleCrop>
  <LinksUpToDate>false</LinksUpToDate>
  <CharactersWithSpaces>1001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2024-06-24T07:59:00Z</cp:lastPrinted>
  <dcterms:modified xsi:type="dcterms:W3CDTF">2024-06-25T08:24:13Z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758DED20CEA844768BC5DA87A46B8C9C_13</vt:lpwstr>
  </property>
  <property fmtid="{D5CDD505-2E9C-101B-9397-08002B2CF9AE}" pid="4" name="commondata">
    <vt:lpwstr>eyJoZGlkIjoiN2M1M2MyOTk3NWJlMjdlMmRjOWQ0YzViZTA1Mjc2ODUifQ==</vt:lpwstr>
  </property>
</Properties>
</file>