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平昌县力行摩托车行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新平街西段109号附11号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台铃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1个，长6.94米，高2.3米，厚1米，共计平面面积大约16平方米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二0二四年六月十七日至二0二五年六月十六日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二0二四年六月十七日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 xml:space="preserve"> 平昌县力行摩托车行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新平街西段109号附11号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台铃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长6.94米，高2.3米，厚1米，共计平面面积大约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二0二四年六月十七日至二0二五年六月十六日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6755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BC6FFB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83C13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57D4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45EED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E1228E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A77C8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BF6545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64FE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86CD1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557E8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A45D2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3583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821</Words>
  <Characters>845</Characters>
  <Lines>5</Lines>
  <Paragraphs>1</Paragraphs>
  <TotalTime>4</TotalTime>
  <ScaleCrop>false</ScaleCrop>
  <LinksUpToDate>false</LinksUpToDate>
  <CharactersWithSpaces>894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2024-06-17T08:23:37Z</cp:lastPrinted>
  <dcterms:modified xsi:type="dcterms:W3CDTF">2024-06-17T08:24:05Z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B90F83FDD2A144498DBE682456701D92_13</vt:lpwstr>
  </property>
  <property fmtid="{D5CDD505-2E9C-101B-9397-08002B2CF9AE}" pid="4" name="commondata">
    <vt:lpwstr>eyJoZGlkIjoiN2M1M2MyOTk3NWJlMjdlMmRjOWQ0YzViZTA1Mjc2ODUifQ==</vt:lpwstr>
  </property>
</Properties>
</file>