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187号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平昌县圆合润有限公司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eastAsia="zh-CN"/>
              </w:rPr>
              <w:t>御龙森林</w:t>
            </w:r>
            <w:r>
              <w:rPr>
                <w:rFonts w:hint="eastAsia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  <w:t>2栋附1层1号、2层1－20号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老邻居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1个，长6米，高4.5米，厚0.5米，共计平面面积大约27平方米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备注：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门沿上另做LED电子显示屏广告（长10米高0.4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米面积大约4平方米）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二0二四年五月二十八日至二0二五年五月二十七日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二0二四年五月二十八日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187号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平昌县圆合润有限公司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eastAsia="zh-CN"/>
              </w:rPr>
              <w:t>御龙森林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2栋附1层1号、2层1－20号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老邻居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95" w:hanging="2295" w:hangingChars="5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长6米，高4.5米，厚0.5米，共计平面面积大约27平方米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85" w:firstLineChars="4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备注：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门沿上另做LED电子显示屏广告（长10米，高0.4，面积大约4平方米）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二0二四年五月二十八日至二0二五年五月二十七日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二0二四年五月二十八日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059FD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20E3F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659CA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3F3579A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344E12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DFC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CFE39F7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32013"/>
    <w:rsid w:val="7D7902DC"/>
    <w:rsid w:val="7D7A69B9"/>
    <w:rsid w:val="7D9F4904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06FBD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853</Words>
  <Characters>883</Characters>
  <Lines>5</Lines>
  <Paragraphs>1</Paragraphs>
  <TotalTime>12</TotalTime>
  <ScaleCrop>false</ScaleCrop>
  <LinksUpToDate>false</LinksUpToDate>
  <CharactersWithSpaces>930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2024-05-28T03:19:43Z</cp:lastPrinted>
  <dcterms:modified xsi:type="dcterms:W3CDTF">2024-05-28T03:21:15Z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98D16649C5D0404B9ABAEBF84D6257B2_13</vt:lpwstr>
  </property>
  <property fmtid="{D5CDD505-2E9C-101B-9397-08002B2CF9AE}" pid="4" name="commondata">
    <vt:lpwstr>eyJoZGlkIjoiN2M1M2MyOTk3NWJlMjdlMmRjOWQ0YzViZTA1Mjc2ODUifQ==</vt:lpwstr>
  </property>
</Properties>
</file>