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27号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黑体" w:eastAsia="黑体" w:cs="黑体"/>
                <w:b/>
                <w:bCs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0"/>
                <w:szCs w:val="20"/>
                <w:lang w:val="en-US" w:eastAsia="zh-CN" w:bidi="ar-SA"/>
              </w:rPr>
              <w:t>中国福利彩票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1"/>
                <w:szCs w:val="21"/>
                <w:lang w:val="en-US" w:eastAsia="zh-CN" w:bidi="ar-SA"/>
              </w:rPr>
              <w:t>新华街西段339号附6号门市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0"/>
                <w:szCs w:val="20"/>
                <w:lang w:val="en-US" w:eastAsia="zh-CN" w:bidi="ar-SA"/>
              </w:rPr>
              <w:t>中国福利彩票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共1个，长4.8米，高1.5米，厚0.5米，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>平面面积大约7.2平方米；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：二0二四年三月一日至二0二五年二月二十八日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二0二四年三月一日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27号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黑体" w:eastAsia="黑体" w:cs="黑体"/>
                <w:b/>
                <w:kern w:val="0"/>
                <w:sz w:val="40"/>
                <w:szCs w:val="4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  <w:t>中国福利彩票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6"/>
                <w:szCs w:val="36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 w:bidi="ar-SA"/>
              </w:rPr>
              <w:t>新华街西段339号附6号门市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 w:bidi="ar-SA"/>
              </w:rPr>
              <w:t>中国福利彩票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共1个，长4.8米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，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高1.5米，厚0.5米，平面面积大约7.2平方米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二0二四年三月一日至二0二五年二月二十八日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二0二四年三月一日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7C7111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42525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5</TotalTime>
  <ScaleCrop>false</ScaleCrop>
  <LinksUpToDate>false</LinksUpToDate>
  <CharactersWithSpaces>738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admin</cp:lastModifiedBy>
  <cp:lastPrinted>2024-02-28T06:26:00Z</cp:lastPrinted>
  <dcterms:modified xsi:type="dcterms:W3CDTF">2024-03-01T01:43:23Z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B18BE1EC708D48F099381D34FE7D77A7_13</vt:lpwstr>
  </property>
  <property fmtid="{D5CDD505-2E9C-101B-9397-08002B2CF9AE}" pid="4" name="commondata">
    <vt:lpwstr>eyJoZGlkIjoiN2M1M2MyOTk3NWJlMjdlMmRjOWQ0YzViZTA1Mjc2ODUifQ==</vt:lpwstr>
  </property>
</Properties>
</file>