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平昌县梦玲家纺生活馆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</w:p>
    <w:p w14:paraId="4EE06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同州街道新华街西段329号附6号门口（大约占用6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平方米）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商品促销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五年一月四日至二零二五年一月九日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1402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5589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404983811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平昌县梦玲家纺生活馆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316439059"/>
          <w:lang w:val="en-US" w:eastAsia="zh-CN" w:bidi="ar"/>
        </w:rPr>
        <w:t>地点、占地面积：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同州街道新华街西段329号附6号门口（大约占用6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平方米）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316439059"/>
          <w:lang w:val="en-US" w:eastAsia="zh-CN" w:bidi="ar"/>
        </w:rPr>
        <w:t>活 动 内 容：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商品促销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4B459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五年一月四日至二零二五年一月九日</w:t>
      </w:r>
    </w:p>
    <w:p w14:paraId="5EC6301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C7F02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BD330F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BC2C37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34BBC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9E2583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A57A34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D236DB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150916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B6266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986A90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C36111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B6D30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532FA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E856C1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4803B2"/>
    <w:rsid w:val="6655721A"/>
    <w:rsid w:val="665D4967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7E1A38"/>
    <w:rsid w:val="68837C9E"/>
    <w:rsid w:val="68960ED2"/>
    <w:rsid w:val="68A24DBF"/>
    <w:rsid w:val="68A63D36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0A036E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BD60D1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A3670A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66AD8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464</Characters>
  <Lines>4</Lines>
  <Paragraphs>1</Paragraphs>
  <TotalTime>2</TotalTime>
  <ScaleCrop>false</ScaleCrop>
  <LinksUpToDate>false</LinksUpToDate>
  <CharactersWithSpaces>1142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2024-12-31T06:59:00Z</cp:lastPrinted>
  <dcterms:modified xsi:type="dcterms:W3CDTF">2024-12-31T07:02:47Z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11C4E278AD0D4C92B3631246AC333814_13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