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平昌县泉河多又好商贸有限责任公司金锣湾店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</w:p>
    <w:p w14:paraId="4EE06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金锣湾商业城1幢1单元1层18号商铺门口（大约占用40平方米）      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商品促销（搭小桌子、摆放物品、帐篷两个）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四年十二月二十八日至二零二五年一月一日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1402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45589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1496"/>
          <w:w w:val="100"/>
          <w:kern w:val="0"/>
          <w:sz w:val="28"/>
          <w:szCs w:val="28"/>
          <w:fitText w:val="1776" w:id="1404983811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0"/>
          <w:w w:val="70"/>
          <w:kern w:val="0"/>
          <w:sz w:val="28"/>
          <w:szCs w:val="28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3"/>
          <w:w w:val="7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平昌县泉河多又好商贸有限责任公司金锣湾店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 w:cs="宋体"/>
          <w:b/>
          <w:bCs w:val="0"/>
          <w:spacing w:val="0"/>
          <w:w w:val="79"/>
          <w:kern w:val="0"/>
          <w:sz w:val="28"/>
          <w:szCs w:val="28"/>
          <w:fitText w:val="1776" w:id="316439059"/>
          <w:lang w:val="en-US" w:eastAsia="zh-CN" w:bidi="ar"/>
        </w:rPr>
        <w:t>地点、占地面积：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金锣湾商业城1幢1单元1层18号商铺门口（大约占用40平方米）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 w:cs="宋体"/>
          <w:b/>
          <w:bCs w:val="0"/>
          <w:spacing w:val="0"/>
          <w:w w:val="97"/>
          <w:kern w:val="0"/>
          <w:sz w:val="28"/>
          <w:szCs w:val="28"/>
          <w:fitText w:val="1776" w:id="316439059"/>
          <w:lang w:val="en-US" w:eastAsia="zh-CN" w:bidi="ar"/>
        </w:rPr>
        <w:t>活 动 内 容：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商品促销（搭小桌子、摆放物品、帐篷两个）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4B459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四年十二月二十八日至二零二五年一月一日</w:t>
      </w:r>
    </w:p>
    <w:p w14:paraId="3A92530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43FDD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86CCB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468</Words>
  <Characters>478</Characters>
  <Lines>4</Lines>
  <Paragraphs>1</Paragraphs>
  <TotalTime>5</TotalTime>
  <ScaleCrop>false</ScaleCrop>
  <LinksUpToDate>false</LinksUpToDate>
  <CharactersWithSpaces>1150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2024-12-20T08:46:00Z</cp:lastPrinted>
  <dcterms:modified xsi:type="dcterms:W3CDTF">2024-12-23T08:04:03Z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460356983E5846D2A9DD1EAE3504C002_13</vt:lpwstr>
  </property>
  <property fmtid="{D5CDD505-2E9C-101B-9397-08002B2CF9AE}" pid="4" name="commondata">
    <vt:lpwstr>eyJoZGlkIjoiN2M1M2MyOTk3NWJlMjdlMmRjOWQ0YzViZTA1Mjc2ODUifQ==</vt:lpwstr>
  </property>
</Properties>
</file>