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D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E1E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BF19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58BA5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>平昌县鲲远托管中心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</w:t>
      </w:r>
    </w:p>
    <w:p w14:paraId="3E616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信义大道仁和楼C栋2楼2号楼下门口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（大约共占用4平方米） 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2EF9E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招生活动(搭小桌子、小展架)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 w14:paraId="2685B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四年九月三日至二零二四年九月十日</w:t>
      </w:r>
      <w:bookmarkStart w:id="0" w:name="_GoBack"/>
      <w:bookmarkEnd w:id="0"/>
    </w:p>
    <w:p w14:paraId="39050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FDB2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</w:t>
      </w:r>
    </w:p>
    <w:p w14:paraId="65857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C3E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61E05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 w14:paraId="1E1A7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CAB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FA1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FDC8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974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C37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>平昌县鲲远托管中心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EBC9A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信义大道仁和楼C栋2楼2号楼下门口（大约共占用4平方米）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</w:t>
      </w:r>
    </w:p>
    <w:p w14:paraId="1BD31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招生活动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(搭小桌子、小展架)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4734A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四年九月三日至二零二四年九月十日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009CF1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0DE55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7E7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728F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7DAF8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78C3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BB3DF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B94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422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31C3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44998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1979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B33226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94FD1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4DBC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CF1155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7E3C2D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01425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172C7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0FC2476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460</Characters>
  <Lines>4</Lines>
  <Paragraphs>1</Paragraphs>
  <TotalTime>17</TotalTime>
  <ScaleCrop>false</ScaleCrop>
  <LinksUpToDate>false</LinksUpToDate>
  <CharactersWithSpaces>1065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2024-09-02T01:47:00Z</cp:lastPrinted>
  <dcterms:modified xsi:type="dcterms:W3CDTF">2024-09-02T03:47:29Z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E143BEEDF4D442B6BE0AF070B31CACA9_13</vt:lpwstr>
  </property>
  <property fmtid="{D5CDD505-2E9C-101B-9397-08002B2CF9AE}" pid="4" name="commondata">
    <vt:lpwstr>eyJoZGlkIjoiN2M1M2MyOTk3NWJlMjdlMmRjOWQ0YzViZTA1Mjc2ODUifQ==</vt:lpwstr>
  </property>
</Properties>
</file>